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hanging="0" w:left="0" w:right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3 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hanging="0" w:left="0" w:right="0"/>
        <w:jc w:val="center"/>
        <w:rPr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hanging="0" w:left="0" w:right="0"/>
        <w:jc w:val="center"/>
        <w:rPr/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6"/>
          <w:szCs w:val="26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6"/>
          <w:szCs w:val="26"/>
          <w:u w:val="none"/>
          <w:shd w:fill="auto" w:val="clear"/>
          <w:lang w:eastAsia="pl-PL"/>
        </w:rPr>
        <w:t xml:space="preserve">Dotyczy  postępowania  nr  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6"/>
          <w:szCs w:val="26"/>
          <w:u w:val="none"/>
          <w:shd w:fill="auto" w:val="clear"/>
          <w:lang w:eastAsia="pl-PL"/>
        </w:rPr>
        <w:t>83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CD"/>
          <w:sz w:val="26"/>
          <w:szCs w:val="26"/>
          <w:u w:val="none"/>
          <w:shd w:fill="auto" w:val="clear"/>
          <w:lang w:eastAsia="pl-PL"/>
        </w:rPr>
        <w:t xml:space="preserve">/ NA/ 2024 </w:t>
      </w:r>
    </w:p>
    <w:p>
      <w:pPr>
        <w:pStyle w:val="Tekstpodstawowywcity22"/>
        <w:suppressAutoHyphens w:val="true"/>
        <w:bidi w:val="0"/>
        <w:spacing w:lineRule="auto" w:line="240" w:before="57" w:after="0"/>
        <w:ind w:hanging="0" w:left="0" w:right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zarządzanych przez Administrację Domów Miejskich  „ADM”  Sp. z o.o.  w Bydgoszczy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hanging="0" w:left="0" w:right="0"/>
        <w:jc w:val="center"/>
        <w:rPr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hanging="0" w:left="0" w:right="0"/>
        <w:jc w:val="center"/>
        <w:rPr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 DOKUMENTACJI 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2173"/>
        <w:gridCol w:w="3890"/>
        <w:gridCol w:w="1840"/>
        <w:gridCol w:w="2023"/>
      </w:tblGrid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 (usługi)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</w:rPr>
              <w:t>zakres dokumentacji projektowej,               adres inwestycji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 xml:space="preserve">Wykonawca uzyskał decyzję pozwolenia na wykonanie robót objętych projektem </w:t>
            </w: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rozbiórki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( TAK  lub NIE 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Data wykonania zamówienia</w:t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1471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hanging="0" w:left="-108" w:right="-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hanging="0" w:left="-108" w:right="-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hanging="0" w:left="-108" w:right="-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BodyText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Heading2">
    <w:name w:val="Heading 2"/>
    <w:basedOn w:val="Nagwek"/>
    <w:next w:val="BodyText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Heading3">
    <w:name w:val="Heading 3"/>
    <w:basedOn w:val="Nagwek1"/>
    <w:next w:val="BodyText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FollowedHyperlink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  <w:ind w:hanging="2832" w:left="2832" w:right="0"/>
      <w:jc w:val="both"/>
    </w:pPr>
    <w:rPr>
      <w:rFonts w:ascii="Arial Black" w:hAnsi="Arial Black" w:cs="Arial Black"/>
      <w:sz w:val="28"/>
      <w:u w:val="single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hanging="295" w:left="851" w:right="0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BodyText"/>
    <w:qFormat/>
    <w:pPr/>
    <w:rPr/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hanging="0" w:left="283" w:right="0"/>
    </w:pPr>
    <w:rPr/>
  </w:style>
  <w:style w:type="paragraph" w:styleId="Nagwek10">
    <w:name w:val="Nagłówek 10"/>
    <w:basedOn w:val="Nagwek"/>
    <w:next w:val="BodyText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hanging="0" w:left="283" w:right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hanging="0" w:left="567" w:right="567"/>
    </w:pPr>
    <w:rPr/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hanging="0" w:left="283" w:right="0"/>
    </w:pPr>
    <w:rPr/>
  </w:style>
  <w:style w:type="paragraph" w:styleId="Akapitzlist">
    <w:name w:val="Akapit z listą"/>
    <w:basedOn w:val="Normal"/>
    <w:qFormat/>
    <w:pPr>
      <w:suppressAutoHyphens w:val="true"/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hanging="0" w:left="283" w:right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LibreOffice/24.2.0.3$Windows_X86_64 LibreOffice_project/da48488a73ddd66ea24cf16bbc4f7b9c08e9bea1</Application>
  <AppVersion>15.0000</AppVersion>
  <Pages>1</Pages>
  <Words>100</Words>
  <Characters>1150</Characters>
  <CharactersWithSpaces>1362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2024-12-02T12:47:11Z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