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30"/>
          <w:szCs w:val="30"/>
          <w:highlight w:val="white"/>
          <w:u w:val="none"/>
          <w:lang w:val="pl-PL" w:eastAsia="zh-CN" w:bidi="zxx"/>
        </w:rPr>
        <w:t>Dotyczy postępowania nr 8</w:t>
      </w: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30"/>
          <w:szCs w:val="30"/>
          <w:highlight w:val="white"/>
          <w:u w:val="none"/>
          <w:lang w:val="pl-PL" w:eastAsia="zh-CN" w:bidi="zxx"/>
        </w:rPr>
        <w:t>8</w:t>
      </w: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30"/>
          <w:szCs w:val="30"/>
          <w:highlight w:val="white"/>
          <w:u w:val="none"/>
          <w:lang w:val="pl-PL" w:eastAsia="zh-CN" w:bidi="zxx"/>
        </w:rPr>
        <w:t xml:space="preserve">/NM/2023: 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effect w:val="none"/>
          <w:shd w:fill="FFFFFF" w:val="clear"/>
          <w:lang w:val="pl-PL" w:eastAsia="pl-PL" w:bidi="ar-SA"/>
        </w:rPr>
        <w:t>Roboty instalacyjne bran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effect w:val="none"/>
          <w:shd w:fill="auto" w:val="clear"/>
          <w:lang w:val="pl-PL" w:eastAsia="pl-PL" w:bidi="zxx"/>
        </w:rPr>
        <w:t>ży gazowej w lokal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effect w:val="none"/>
          <w:shd w:fill="auto" w:val="clear"/>
          <w:lang w:val="pl-PL" w:eastAsia="pl-PL" w:bidi="zxx"/>
        </w:rPr>
        <w:t>u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effect w:val="none"/>
          <w:shd w:fill="auto" w:val="clear"/>
          <w:lang w:val="pl-PL" w:eastAsia="pl-PL" w:bidi="zxx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effect w:val="none"/>
          <w:shd w:fill="auto" w:val="clear"/>
          <w:lang w:val="pl-PL" w:eastAsia="pl-PL" w:bidi="zxx"/>
        </w:rPr>
        <w:t>mieszkalnym przy ul. Stefana Czarnieckiego 8/4  w Bydgoszcz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effect w:val="none"/>
          <w:shd w:fill="auto" w:val="clear"/>
          <w:lang w:val="pl-PL" w:eastAsia="pl-PL" w:bidi="zxx"/>
        </w:rPr>
        <w:t>y</w:t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  <w:highlight w:val="none"/>
          <w:shd w:fill="auto" w:val="clear"/>
        </w:rPr>
      </w:pPr>
      <w:r>
        <w:rPr>
          <w:rFonts w:ascii="Calibri" w:hAnsi="Calibri"/>
          <w:sz w:val="21"/>
          <w:szCs w:val="21"/>
          <w:shd w:fill="auto" w:val="clear"/>
        </w:rPr>
      </w:r>
    </w:p>
    <w:p>
      <w:pPr>
        <w:pStyle w:val="Normal"/>
        <w:bidi w:val="0"/>
        <w:spacing w:before="113" w:after="0"/>
        <w:jc w:val="center"/>
        <w:rPr>
          <w:highlight w:val="none"/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 Oferujemy wykonanie zamówienia w zakresie i na warunkach określonych w Specyfikacji Warunków Zamówienia (SWZ) wraz z załącznikami, w tym wzorze umowy:</w:t>
      </w:r>
    </w:p>
    <w:p>
      <w:pPr>
        <w:pStyle w:val="Tekstpodstawowywcity26"/>
        <w:widowControl w:val="false"/>
        <w:numPr>
          <w:ilvl w:val="0"/>
          <w:numId w:val="2"/>
        </w:numPr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cs="Tahoma"/>
          <w:b/>
          <w:bCs/>
          <w:color w:val="00008B"/>
          <w:sz w:val="24"/>
          <w:szCs w:val="24"/>
          <w:lang w:val="pl-PL" w:eastAsia="zh-CN" w:bidi="ar-SA"/>
        </w:rPr>
      </w:pPr>
      <w:r>
        <w:rPr>
          <w:rFonts w:cs="Tahoma" w:ascii="Tahoma" w:hAnsi="Tahoma"/>
          <w:b/>
          <w:bCs/>
          <w:color w:val="00008B"/>
          <w:sz w:val="24"/>
          <w:szCs w:val="24"/>
          <w:lang w:val="pl-PL" w:eastAsia="zh-CN" w:bidi="ar-SA"/>
        </w:rPr>
      </w:r>
    </w:p>
    <w:tbl>
      <w:tblPr>
        <w:tblW w:w="9738" w:type="dxa"/>
        <w:jc w:val="left"/>
        <w:tblInd w:w="-6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591"/>
        <w:gridCol w:w="4146"/>
      </w:tblGrid>
      <w:tr>
        <w:trPr>
          <w:trHeight w:val="709" w:hRule="atLeast"/>
        </w:trPr>
        <w:tc>
          <w:tcPr>
            <w:tcW w:w="5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Gwka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>
                <w:rStyle w:val="Domylnaczcionkaakapitu"/>
                <w:rFonts w:ascii="Calibri" w:hAnsi="Calibri" w:eastAsia="Arial Black" w:cs="Tahoma"/>
                <w:b/>
                <w:bCs/>
                <w:i w:val="false"/>
                <w:i w:val="false"/>
                <w:iCs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r>
          </w:p>
          <w:p>
            <w:pPr>
              <w:pStyle w:val="Gwka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4"/>
                <w:szCs w:val="24"/>
                <w:highlight w:val="white"/>
                <w:u w:val="none"/>
                <w:lang w:val="pl-PL" w:eastAsia="zh-CN" w:bidi="ar-SA"/>
              </w:rPr>
              <w:t>CENA OFERTY BRUTTO :</w:t>
            </w:r>
          </w:p>
          <w:p>
            <w:pPr>
              <w:pStyle w:val="Tekstpodstawowywcity26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  <w:t>(w tym podatek VAT)</w:t>
            </w:r>
          </w:p>
          <w:p>
            <w:pPr>
              <w:pStyle w:val="Pkt1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Style w:val="Domylnaczcionkaakapitu"/>
                <w:rFonts w:ascii="Calibri" w:hAnsi="Calibri" w:eastAsia="Arial Black" w:cs="Tahoma"/>
                <w:b/>
                <w:bCs/>
                <w:i w:val="false"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r>
          </w:p>
        </w:tc>
        <w:tc>
          <w:tcPr>
            <w:tcW w:w="4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 xml:space="preserve">    …………………………</w:t>
            </w: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>.…………….…..………     zł</w:t>
            </w:r>
          </w:p>
        </w:tc>
      </w:tr>
      <w:tr>
        <w:trPr/>
        <w:tc>
          <w:tcPr>
            <w:tcW w:w="559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ekstpodstawowywcity26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113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ahoma" w:ascii="Calibri" w:hAnsi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 xml:space="preserve">Termin udzielonej  gwarancji i rękojmi </w:t>
            </w:r>
            <w:r>
              <w:rPr>
                <w:rStyle w:val="Domylnaczcionkaakapitu"/>
                <w:rFonts w:eastAsia="Lucida Sans Unicode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 xml:space="preserve">na zrealizowany przedmiot zamówienia, w tym wykonane roboty budowlane, zastosowane materiały, wbudowane urządzenia, licząc od dnia bezusterkowego odbioru robót wynosi </w:t>
            </w:r>
            <w:r>
              <w:rPr>
                <w:rStyle w:val="Domylnaczcionkaakapitu"/>
                <w:rFonts w:eastAsia="Lucida Sans Unicode" w:cs="Tahoma" w:ascii="Calibri" w:hAnsi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 xml:space="preserve">  (wpisać liczbę miesięcy)</w:t>
            </w:r>
          </w:p>
          <w:p>
            <w:pPr>
              <w:pStyle w:val="Pkt1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113" w:after="0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Tahoma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ahoma" w:ascii="Calibri" w:hAnsi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left"/>
              <w:rPr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>…………………………</w:t>
            </w: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 xml:space="preserve">.……………...…. </w:t>
            </w:r>
            <w:r>
              <w:rPr>
                <w:rStyle w:val="Domylnaczcionkaakapitu"/>
                <w:rFonts w:eastAsia="Lucida Sans Unicode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>miesięcy</w:t>
            </w:r>
          </w:p>
        </w:tc>
      </w:tr>
    </w:tbl>
    <w:p>
      <w:pPr>
        <w:pStyle w:val="Gwka"/>
        <w:widowControl w:val="false"/>
        <w:numPr>
          <w:ilvl w:val="0"/>
          <w:numId w:val="2"/>
        </w:numPr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>
          <w:rStyle w:val="Strong"/>
          <w:rFonts w:ascii="Calibri" w:hAnsi="Calibri" w:cs="Calibri"/>
          <w:b/>
          <w:bCs/>
          <w:color w:val="auto"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color w:val="auto"/>
          <w:sz w:val="20"/>
          <w:szCs w:val="20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1) 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(ryczałt)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w całym okresie obowiązywania umowy i nie będzie podlegała zmianom.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5) udzielam gwarancji i rękojmi na wykonany przedmiot zamówienia, w tym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 xml:space="preserve">wykonane roboty budowlane, prace instalacyjne i montażowe,  na  zastosowane materiały, zamontowane lub wbudowane urządzenia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– na okres              36 miesięcy licząc od daty końcowego odbioru robót.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291</TotalTime>
  <Application>LibreOffice/7.5.4.2$Windows_X86_64 LibreOffice_project/36ccfdc35048b057fd9854c757a8b67ec53977b6</Application>
  <AppVersion>15.0000</AppVersion>
  <Pages>2</Pages>
  <Words>399</Words>
  <Characters>3365</Characters>
  <CharactersWithSpaces>3919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2021-05-25T11:23:11Z</cp:lastPrinted>
  <dcterms:modified xsi:type="dcterms:W3CDTF">2023-09-28T11:53:48Z</dcterms:modified>
  <cp:revision>73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