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postępowanie  nr 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73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/NM/2023</w:t>
      </w:r>
    </w:p>
    <w:p>
      <w:pPr>
        <w:pStyle w:val="Normal"/>
        <w:tabs>
          <w:tab w:val="clear" w:pos="709"/>
          <w:tab w:val="left" w:pos="6249" w:leader="none"/>
        </w:tabs>
        <w:autoSpaceDE w:val="false"/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 projektowo-kosztorysowej na przebudowę i </w:t>
      </w:r>
      <w:r>
        <w:rPr>
          <w:rStyle w:val="Domylnaczcionkaakapitu1"/>
          <w:rFonts w:eastAsia="Times New Roman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26"/>
          <w:szCs w:val="26"/>
          <w:highlight w:val="white"/>
          <w:u w:val="none"/>
          <w:lang w:val="pl-PL" w:eastAsia="zh-CN" w:bidi="ar-SA"/>
        </w:rPr>
        <w:t xml:space="preserve">rozbudowę wewnętrznej instalacji gazowej dla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 xml:space="preserve">gminnych lokali mieszkalnych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 xml:space="preserve">usytuowanych w  budynku przy ul. Gdańskiej 184 w Bydgoszczy 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4"/>
          <w:szCs w:val="24"/>
        </w:rPr>
      </w:pPr>
      <w:r>
        <w:rPr>
          <w:rFonts w:cs="Tahoma" w:ascii="Tahoma" w:hAnsi="Tahoma"/>
          <w:b w:val="false"/>
          <w:bCs w:val="false"/>
          <w:color w:val="0000CD"/>
          <w:sz w:val="24"/>
          <w:szCs w:val="24"/>
          <w:highlight w:val="white"/>
          <w:u w:val="none"/>
          <w:lang w:val="pl-PL" w:eastAsia="zh-CN" w:bidi="ar-SA"/>
        </w:rPr>
        <w:t>1. Oferujemy wykonanie zamówienia w zakresie i na warunkach określonych w Specyfikacji Warunków Zamówienia (SWZ) wraz z załącznikami, w tym wzorze umowy:</w:t>
      </w:r>
    </w:p>
    <w:p>
      <w:pPr>
        <w:pStyle w:val="Normal"/>
        <w:bidi w:val="0"/>
        <w:spacing w:before="113" w:after="0"/>
        <w:jc w:val="center"/>
        <w:rPr>
          <w:sz w:val="24"/>
          <w:szCs w:val="24"/>
        </w:rPr>
      </w:pPr>
      <w:r>
        <w:rPr/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 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oferowana cena obejmuje wszystkie koszty związane z realizacją zamówienia 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i </w:t>
      </w:r>
      <w:r>
        <w:rPr>
          <w:rFonts w:cs="Tahoma" w:ascii="Calibri" w:hAnsi="Calibri"/>
          <w:b w:val="false"/>
          <w:bCs w:val="false"/>
          <w:sz w:val="21"/>
          <w:szCs w:val="21"/>
        </w:rPr>
        <w:t>ma charakter st</w:t>
      </w:r>
      <w:r>
        <w:rPr>
          <w:rFonts w:cs="Tahoma" w:ascii="Calibri" w:hAnsi="Calibri"/>
          <w:b w:val="false"/>
          <w:bCs w:val="false"/>
          <w:sz w:val="21"/>
          <w:szCs w:val="21"/>
        </w:rPr>
        <w:t>ały (ryczałt)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w całym okresie obowiązywania umowy. 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159</TotalTime>
  <Application>LibreOffice/7.4.0.3$Windows_X86_64 LibreOffice_project/f85e47c08ddd19c015c0114a68350214f7066f5a</Application>
  <AppVersion>15.0000</AppVersion>
  <Pages>2</Pages>
  <Words>338</Words>
  <Characters>3556</Characters>
  <CharactersWithSpaces>4034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2023-03-27T10:50:13Z</cp:lastPrinted>
  <dcterms:modified xsi:type="dcterms:W3CDTF">2023-08-24T10:04:13Z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