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 nr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61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 N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A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 2023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 xml:space="preserve">na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utwardzenie podwórza i drogi dojazdowej do śmietników na terenie nieruchomości  przy ul. Fordońskiej 437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 xml:space="preserve">Oświadczam, że w ciągu ostatnich </w:t>
      </w:r>
      <w:r>
        <w:rPr>
          <w:rFonts w:cs="Tahoma"/>
          <w:b/>
          <w:bCs/>
          <w:sz w:val="18"/>
          <w:szCs w:val="18"/>
        </w:rPr>
        <w:t>5</w:t>
      </w:r>
      <w:r>
        <w:rPr>
          <w:rFonts w:cs="Tahoma"/>
          <w:b/>
          <w:bCs/>
          <w:sz w:val="18"/>
          <w:szCs w:val="18"/>
        </w:rPr>
        <w:t xml:space="preserve">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90</Words>
  <Characters>1092</Characters>
  <CharactersWithSpaces>1282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2023-07-11T14:21:26Z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