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sz w:val="21"/>
          <w:szCs w:val="21"/>
        </w:rPr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Wykonanie w 2023 roku  okresowyc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 w:bidi="ar-SA"/>
        </w:rPr>
        <w:t xml:space="preserve">h (rocznych)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 xml:space="preserve">przeglądów instalacji gazowej                           w budynkach zarządzanych przez Administrację Domów  Miejskich                                         „ADM”  Sp. z o.o. w  Bydgoszczy  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w obrębie działania ROM-2</w:t>
      </w:r>
    </w:p>
    <w:p>
      <w:pPr>
        <w:pStyle w:val="Normal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 xml:space="preserve">Postępowanie nr  </w:t>
      </w:r>
      <w:r>
        <w:rPr>
          <w:rFonts w:cs="Tahoma" w:ascii="Tahoma" w:hAnsi="Tahoma"/>
          <w:b/>
          <w:bCs/>
          <w:sz w:val="21"/>
          <w:szCs w:val="21"/>
          <w:u w:val="single"/>
        </w:rPr>
        <w:t>23</w:t>
      </w:r>
      <w:r>
        <w:rPr>
          <w:rFonts w:cs="Tahoma" w:ascii="Tahoma" w:hAnsi="Tahoma"/>
          <w:b/>
          <w:bCs/>
          <w:sz w:val="21"/>
          <w:szCs w:val="21"/>
          <w:u w:val="single"/>
        </w:rPr>
        <w:t>/NA/2023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SWZ.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</TotalTime>
  <Application>LibreOffice/7.3.1.3$Windows_X86_64 LibreOffice_project/a69ca51ded25f3eefd52d7bf9a5fad8c90b87951</Application>
  <AppVersion>15.0000</AppVersion>
  <Pages>2</Pages>
  <Words>388</Words>
  <Characters>4177</Characters>
  <CharactersWithSpaces>4785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2023-04-26T09:53:19Z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