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            Załącznik nr </w:t>
      </w:r>
      <w:r>
        <w:rPr>
          <w:rStyle w:val="Domylnaczcionkaakapitu"/>
          <w:rFonts w:eastAsia="NSimSun" w:cs="Tahoma" w:ascii="Tahoma" w:hAnsi="Tahoma"/>
          <w:b/>
          <w:bCs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do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 SWZ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91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highlight w:val="white"/>
          <w:u w:val="none"/>
          <w:lang w:bidi="ar-SA"/>
        </w:rPr>
        <w:t xml:space="preserve">Opracowanie wielobranżowej dokumentacji projektowej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highlight w:val="white"/>
          <w:u w:val="none"/>
          <w:lang w:bidi="ar-SA"/>
        </w:rPr>
        <w:t xml:space="preserve">obejmującej scalenie lokalu użytkowego  położonego przy ul. Krasińskiego 3 i 3a w Bydgoszczy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>
          <w:rFonts w:ascii="Tahoma" w:hAnsi="Tahoma" w:eastAsia="Times New Roman" w:cs="Tahoma"/>
          <w:b/>
          <w:b/>
          <w:bCs/>
          <w:i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Times New Roman" w:cs="Tahoma" w:ascii="Tahoma" w:hAnsi="Tahoma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USŁUG   </w:t>
            </w:r>
            <w:r>
              <w:rPr>
                <w:rStyle w:val="Domylnaczcionkaakapitu"/>
                <w:rFonts w:eastAsia="TimesNewRomanPSMT;Times New Roman" w:cs="Calibri" w:ascii="Arial Black" w:hAnsi="Arial Black"/>
                <w:b/>
                <w:bCs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hi-IN"/>
              </w:rPr>
              <w:t>(</w:t>
            </w:r>
            <w:r>
              <w:rPr>
                <w:rStyle w:val="Domylnaczcionkaakapitu"/>
                <w:rFonts w:eastAsia="TimesNewRomanPSMT;Times New Roman" w:cs="Calibri" w:ascii="Arial Black" w:hAnsi="Arial Black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wykonanych projektów)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352" w:type="dxa"/>
        <w:jc w:val="left"/>
        <w:tblInd w:w="-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2836"/>
        <w:gridCol w:w="4450"/>
        <w:gridCol w:w="2502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wykonanej dokumentacji projektowej, adres nieruchomości itp.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shd w:fill="ADFF2F" w:val="clear"/>
        </w:rPr>
      </w:pPr>
      <w:r>
        <w:rPr>
          <w:shd w:fill="ADFF2F" w:val="clear"/>
        </w:rPr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-170" w:right="0" w:hanging="0"/>
        <w:jc w:val="both"/>
        <w:rPr>
          <w:shd w:fill="ADFF2F" w:val="clear"/>
        </w:rPr>
      </w:pPr>
      <w:r>
        <w:rPr>
          <w:rFonts w:ascii="Calibri" w:hAnsi="Calibri"/>
          <w:b/>
          <w:bCs/>
          <w:sz w:val="18"/>
          <w:szCs w:val="18"/>
          <w:shd w:fill="auto" w:val="clear"/>
        </w:rPr>
        <w:t>UWAGA: do wykazu należy załączyć dokumenty np. referencje – potwierdzające należyte wykonanie wskazanych dokumentacji. Protokół „przekazania” wykonanej dokumentacji do odbioru końcowego – nie jest dokumentem potwierdzającym jej należyte wykonanie i odbiór przez zamawiającego.</w:t>
      </w:r>
      <w:r>
        <w:rPr>
          <w:b/>
          <w:bCs/>
          <w:shd w:fill="auto" w:val="clear"/>
        </w:rPr>
        <w:t xml:space="preserve">  </w:t>
      </w:r>
      <w:r>
        <w:rPr>
          <w:shd w:fill="ADFF2F" w:val="clear"/>
        </w:rPr>
        <w:t xml:space="preserve">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  <w:shd w:fill="ADFF2F" w:val="clear"/>
        </w:rPr>
      </w:pPr>
      <w:r>
        <w:rPr>
          <w:rFonts w:cs="Tahoma" w:ascii="Tahoma" w:hAnsi="Tahoma"/>
          <w:sz w:val="18"/>
          <w:szCs w:val="18"/>
          <w:shd w:fill="ADFF2F" w:val="clear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ab/>
        <w:tab/>
        <w:tab/>
        <w:tab/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2">
    <w:name w:val="WW8Num14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8z0">
    <w:name w:val="WW8Num28z0"/>
    <w:qFormat/>
    <w:rPr>
      <w:rFonts w:ascii="Tahoma" w:hAnsi="Tahoma" w:cs="Tahoma"/>
      <w:sz w:val="18"/>
      <w:szCs w:val="18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Tahoma" w:hAnsi="Tahoma" w:cs="Tahoma"/>
      <w:sz w:val="18"/>
      <w:szCs w:val="18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Tahoma" w:hAnsi="Tahoma" w:cs="Tahoma"/>
      <w:sz w:val="18"/>
      <w:szCs w:val="18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Tahoma" w:hAnsi="Tahoma" w:cs="Tahoma"/>
      <w:sz w:val="18"/>
      <w:szCs w:val="18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Tahoma" w:hAnsi="Tahoma" w:cs="Tahoma"/>
      <w:sz w:val="18"/>
      <w:szCs w:val="18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3z0">
    <w:name w:val="WW8Num23z0"/>
    <w:qFormat/>
    <w:rPr>
      <w:rFonts w:ascii="Tahoma" w:hAnsi="Tahoma" w:cs="Tahoma"/>
      <w:sz w:val="18"/>
      <w:szCs w:val="18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2z0">
    <w:name w:val="WW8Num22z0"/>
    <w:qFormat/>
    <w:rPr>
      <w:rFonts w:ascii="Tahoma" w:hAnsi="Tahoma" w:cs="Tahoma"/>
      <w:sz w:val="18"/>
      <w:szCs w:val="18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21z0">
    <w:name w:val="WW8Num21z0"/>
    <w:qFormat/>
    <w:rPr>
      <w:rFonts w:ascii="Tahoma" w:hAnsi="Tahoma" w:cs="Tahoma"/>
      <w:sz w:val="18"/>
      <w:szCs w:val="18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20z0">
    <w:name w:val="WW8Num20z0"/>
    <w:qFormat/>
    <w:rPr>
      <w:rFonts w:ascii="Tahoma" w:hAnsi="Tahoma" w:cs="Tahoma"/>
      <w:sz w:val="18"/>
      <w:szCs w:val="18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9z0">
    <w:name w:val="WW8Num19z0"/>
    <w:qFormat/>
    <w:rPr>
      <w:rFonts w:ascii="Tahoma" w:hAnsi="Tahoma" w:cs="Tahoma"/>
      <w:sz w:val="18"/>
      <w:szCs w:val="18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6z1">
    <w:name w:val="WW8Num16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Nagwek7">
    <w:name w:val="Nagłówek7"/>
    <w:qFormat/>
    <w:pPr>
      <w:keepNext w:val="true"/>
      <w:widowControl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bidi="ar-SA" w:val="pl-PL" w:eastAsia="zh-CN"/>
    </w:rPr>
  </w:style>
  <w:style w:type="paragraph" w:styleId="WWLegenda111111111111111">
    <w:name w:val="WW-Legenda111111111111111"/>
    <w:next w:val="Nagwek7"/>
    <w:qFormat/>
    <w:pPr>
      <w:widowControl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bidi="ar-SA" w:val="pl-PL" w:eastAsia="zh-CN"/>
    </w:rPr>
  </w:style>
  <w:style w:type="paragraph" w:styleId="WWLegenda11111">
    <w:name w:val="WW-Legenda11111"/>
    <w:next w:val="WWLegenda111111111111111"/>
    <w:qFormat/>
    <w:pPr>
      <w:widowControl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bidi="ar-SA" w:val="pl-PL" w:eastAsia="zh-CN"/>
    </w:rPr>
  </w:style>
  <w:style w:type="paragraph" w:styleId="Textbody">
    <w:name w:val="Text body"/>
    <w:next w:val="WWLegenda11111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LibreOffice/7.3.1.3$Windows_X86_64 LibreOffice_project/a69ca51ded25f3eefd52d7bf9a5fad8c90b87951</Application>
  <AppVersion>15.0000</AppVersion>
  <Pages>1</Pages>
  <Words>122</Words>
  <Characters>1348</Characters>
  <CharactersWithSpaces>1582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dcterms:modified xsi:type="dcterms:W3CDTF">2022-12-02T12:04:16Z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