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auto" w:line="240" w:before="57" w:after="0"/>
        <w:ind w:left="0" w:right="0" w:hanging="0"/>
        <w:jc w:val="right"/>
        <w:rPr/>
      </w:pPr>
      <w:r>
        <w:rPr>
          <w:rStyle w:val="Domylnaczcionkaakapitu"/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  <w:t>Załącznik nr 3 do zaproszenia z dnia 1</w:t>
      </w:r>
      <w:r>
        <w:rPr>
          <w:rStyle w:val="Domylnaczcionkaakapitu"/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  <w:t>8</w:t>
      </w:r>
      <w:r>
        <w:rPr>
          <w:rStyle w:val="Domylnaczcionkaakapitu"/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  <w:t xml:space="preserve">.03.2021r. </w:t>
      </w:r>
    </w:p>
    <w:p>
      <w:pPr>
        <w:pStyle w:val="Normal"/>
        <w:suppressAutoHyphens w:val="true"/>
        <w:bidi w:val="0"/>
        <w:spacing w:lineRule="auto" w:line="240" w:before="57" w:after="0"/>
        <w:ind w:left="0" w:right="0" w:hanging="0"/>
        <w:jc w:val="right"/>
        <w:rPr>
          <w:rStyle w:val="Domylnaczcionkaakapitu"/>
          <w:rFonts w:ascii="Tahoma" w:hAnsi="Tahoma" w:eastAsia="Arial Black" w:cs="Calibri"/>
          <w:b/>
          <w:b/>
          <w:bCs/>
          <w:i w:val="false"/>
          <w:i w:val="false"/>
          <w:iCs w:val="false"/>
          <w:strike w:val="false"/>
          <w:dstrike w:val="false"/>
          <w:color w:val="DC143C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</w:pPr>
      <w:r>
        <w:rPr>
          <w:rFonts w:eastAsia="Arial Black" w:cs="Calibri" w:ascii="Tahoma" w:hAnsi="Tahoma"/>
          <w:b/>
          <w:bCs/>
          <w:i w:val="false"/>
          <w:iCs w:val="false"/>
          <w:strike w:val="false"/>
          <w:dstrike w:val="false"/>
          <w:color w:val="DC143C"/>
          <w:kern w:val="2"/>
          <w:position w:val="0"/>
          <w:sz w:val="20"/>
          <w:sz w:val="20"/>
          <w:szCs w:val="20"/>
          <w:u w:val="none"/>
          <w:vertAlign w:val="baseline"/>
          <w:lang w:eastAsia="pl-PL"/>
        </w:rPr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Dotyczy postępowania nr 1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3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/NA/2021: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position w:val="0"/>
          <w:sz w:val="20"/>
          <w:sz w:val="20"/>
          <w:szCs w:val="20"/>
          <w:highlight w:val="white"/>
          <w:u w:val="none"/>
          <w:vertAlign w:val="baseline"/>
          <w:lang w:val="pl-PL" w:eastAsia="pl-PL" w:bidi="ar-SA"/>
        </w:rPr>
        <w:t>Roboty rozbiórkowe płyt balkonowych na elewacji frontowej wraz z nich odtworzeniem oraz rekonstrukcją metalowych ozdobnych balustrad przy ul. Bernardyńskiej 3 w Bydgoszczy</w:t>
      </w:r>
    </w:p>
    <w:p>
      <w:pPr>
        <w:pStyle w:val="Tretekstu"/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   ROBÓT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…....................................................................................………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/>
      </w:pPr>
      <w:r>
        <w:rPr>
          <w:rFonts w:cs="Tahoma"/>
          <w:b/>
          <w:bCs/>
          <w:sz w:val="20"/>
          <w:szCs w:val="20"/>
        </w:rPr>
        <w:t>Oświadczam, że w ciągu ostatnich 5 lat przed upływem terminu składania ofert,  realizowałem następujące zamówienia porównywalne z przedmiotem zamówienia: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95"/>
        <w:gridCol w:w="3399"/>
        <w:gridCol w:w="2018"/>
        <w:gridCol w:w="227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Zamawiający</w:t>
            </w:r>
            <w:r>
              <w:rPr>
                <w:rFonts w:cs="Tahoma" w:ascii="Tahoma" w:hAnsi="Tahoma"/>
                <w:sz w:val="20"/>
                <w:szCs w:val="20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– </w:t>
            </w:r>
            <w:r>
              <w:rPr>
                <w:rFonts w:cs="Tahoma" w:ascii="Tahoma" w:hAnsi="Tahoma"/>
                <w:sz w:val="20"/>
                <w:szCs w:val="20"/>
              </w:rPr>
              <w:t>dla którego realizowano zamówienie  (usługi)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ekstpodstawowy33"/>
              <w:bidi w:val="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 w:eastAsia="pl-PL"/>
        </w:rPr>
        <w:tab/>
        <w:tab/>
        <w:tab/>
        <w:tab/>
        <w:tab/>
        <w:tab/>
        <w:t xml:space="preserve">            </w:t>
        <w:tab/>
        <w:tab/>
        <w:t xml:space="preserve">                ( podpis  Wykonawcy )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LibreOffice/6.3.6.2$Windows_X86_64 LibreOffice_project/2196df99b074d8a661f4036fca8fa0cbfa33a497</Application>
  <Pages>1</Pages>
  <Words>90</Words>
  <Characters>1035</Characters>
  <CharactersWithSpaces>1258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>Jolanta Koczorowska</cp:lastModifiedBy>
  <dcterms:modified xsi:type="dcterms:W3CDTF">2021-03-18T10:42:59Z</dcterms:modified>
  <cp:revision>8</cp:revision>
  <dc:subject/>
  <dc:title/>
</cp:coreProperties>
</file>